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comgrade"/>
        <w:tblpPr w:leftFromText="141" w:rightFromText="141" w:horzAnchor="page" w:tblpX="1100" w:tblpY="465"/>
        <w:tblW w:w="14425" w:type="dxa"/>
        <w:tblLook w:val="04A0" w:firstRow="1" w:lastRow="0" w:firstColumn="1" w:lastColumn="0" w:noHBand="0" w:noVBand="1"/>
      </w:tblPr>
      <w:tblGrid>
        <w:gridCol w:w="675"/>
        <w:gridCol w:w="3969"/>
        <w:gridCol w:w="4962"/>
        <w:gridCol w:w="4819"/>
      </w:tblGrid>
      <w:tr w:rsidR="00EC60CC" w:rsidRPr="00D75270" w:rsidTr="00EC60CC">
        <w:tc>
          <w:tcPr>
            <w:tcW w:w="675" w:type="dxa"/>
            <w:shd w:val="clear" w:color="auto" w:fill="FBD4B4" w:themeFill="accent6" w:themeFillTint="66"/>
          </w:tcPr>
          <w:p w:rsidR="00EC60CC" w:rsidRPr="00D75270" w:rsidRDefault="00EC60CC" w:rsidP="00D75270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3969" w:type="dxa"/>
            <w:shd w:val="clear" w:color="auto" w:fill="FBD4B4" w:themeFill="accent6" w:themeFillTint="66"/>
          </w:tcPr>
          <w:p w:rsidR="00EC60CC" w:rsidRPr="00D75270" w:rsidRDefault="00EC60CC" w:rsidP="00D75270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AUTORES</w:t>
            </w:r>
          </w:p>
        </w:tc>
        <w:tc>
          <w:tcPr>
            <w:tcW w:w="4962" w:type="dxa"/>
            <w:shd w:val="clear" w:color="auto" w:fill="FBD4B4" w:themeFill="accent6" w:themeFillTint="66"/>
          </w:tcPr>
          <w:p w:rsidR="00EC60CC" w:rsidRPr="00D75270" w:rsidRDefault="00EC60CC" w:rsidP="00D75270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TRABALHO</w:t>
            </w:r>
          </w:p>
        </w:tc>
        <w:tc>
          <w:tcPr>
            <w:tcW w:w="4819" w:type="dxa"/>
            <w:shd w:val="clear" w:color="auto" w:fill="FBD4B4" w:themeFill="accent6" w:themeFillTint="66"/>
          </w:tcPr>
          <w:p w:rsidR="00EC60CC" w:rsidRPr="00D75270" w:rsidRDefault="00EC60CC" w:rsidP="00D75270">
            <w:pPr>
              <w:jc w:val="center"/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GT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Adriano Lima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Troleis</w:t>
            </w:r>
            <w:proofErr w:type="spellEnd"/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Jéssica Cardoso da Rocha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O Ensino de Geografia e as Novas Tecnologias da Informação e Comunicação: desafios para uma educação mediatizada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 xml:space="preserve">. 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Ailson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de Lima Marques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Geotecnologias: uma ferramenta de apoio ao ensino da geografia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em geografia: o Nordeste em foco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</w:t>
            </w:r>
            <w:proofErr w:type="gramEnd"/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Aldo Gonçalves de Oliveira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Ana Cristina Ferreira Neta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 cartografia nos livros didáticos de geografia no ensino médio (1983-1996): uma discussão introdutória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</w:t>
            </w:r>
            <w:proofErr w:type="gramEnd"/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Alécia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Juliana Bezerra do Nascimento</w:t>
            </w:r>
          </w:p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Lidia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Betty do Carmo Medeiros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Otoniel</w:t>
            </w:r>
            <w:proofErr w:type="spellEnd"/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 </w:t>
            </w:r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>Fernandes da Silva Júnior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Tecnologia e ensino de geografia: refletindo sobre as práticas docentes no PRODOCÊNCIA/ UERN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GT</w:t>
            </w:r>
            <w:r w:rsidR="00D75270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r w:rsidRPr="00D75270">
              <w:rPr>
                <w:rFonts w:asciiTheme="majorHAnsi" w:hAnsiTheme="majorHAnsi"/>
                <w:sz w:val="24"/>
                <w:szCs w:val="24"/>
              </w:rPr>
              <w:t>2 – 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5</w:t>
            </w:r>
            <w:proofErr w:type="gramEnd"/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Alex de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Araujo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Lima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Alzenir Severina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Diná Cristina da Silva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Estudando o meio e fortalecendo o protagonismo juvenil na Comunidade Quilombola do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Castainho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– Garanhuns/PE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 em práticas de ensino de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6</w:t>
            </w:r>
            <w:proofErr w:type="gramEnd"/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Aliciane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Mendes Vieira e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Ângela Oliveira Vieira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Carlos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Sait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Pereira de Andrade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O fantástico mundo da cartografia:                               desvendando as escalas e as coordenadas geográficas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>. 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7</w:t>
            </w:r>
            <w:proofErr w:type="gramEnd"/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Altemar de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Figueirêdo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Bustorff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Quintão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Educação Geográfica de Jovens e Adultos em Mamanguape: orientações curriculares e práticas de ensino.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de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8</w:t>
            </w:r>
            <w:proofErr w:type="gramEnd"/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Amanda Barreto Mello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Lucas Honorato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 importância das reflexões sobre as representações no ensino: a as geografias de Jorge Amado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 2 – 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9</w:t>
            </w:r>
            <w:proofErr w:type="gramEnd"/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Ana Carolina Nogueira Santos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Iris de Fátima Costa Rocha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Atividades em Espaços Não Formais no Ensino de Geografia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10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Ana Paula Nascimento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Alzenir Severina da Silva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Desenhos animados: estratégias de leitura e interpretação de imagens no processo de alfabetização geográfica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lastRenderedPageBreak/>
              <w:t>11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Ananda Almeida Teles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José Natan Gonçalves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Tainá Mayra Moreira Maciel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Leitura de charges: uma nova linguagem para entender os conceitos da geografia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GT2 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12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Ananda Almeida Teles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José Natan Gonçalves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Tainá Mayra Moreira Maciel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Leitura de charges: uma nova linguagem para entender os conceitos da geografia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13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Antonio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Jarbas Barros de Moraes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Rozerlane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da Silva Sousa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Lenilton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Francisco de Assis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O ensino-aprendizagem da população nas aulas de geografia: uma proposta com uso de maquete e internet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14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Armstrong Miranda Evangelista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Maria Pereira da Silva Xavier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Curriculo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e Ensino de Geografia: Anotações críticas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3</w:t>
            </w:r>
            <w:proofErr w:type="gramEnd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 xml:space="preserve">. </w:t>
            </w:r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Redes de ensino e pesquisa: possibilidades para a região Nordeste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15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Cláudia Trajano Borges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Aldo Gonçalves de Oliveira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 formação de professores no Brasil em dimensões histórico-metodológicas: um debate inicial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dos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16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Edna Telma Fonseca e Silva Vilar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Acervos complementares do PNLD 2010: discutindo possibilidades de trabalho a partir da geografia que veiculam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17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Eliane Maria Paz Bastos Santos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Mônica Saraiva de Sousa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Teresinha de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Jesús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Lima Pereira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A Utilização das Novas Tecnologias, Não Convencionais, e das Redes Sociais Como Recursos Didáticos no Ensino de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Geografia</w:t>
            </w:r>
            <w:proofErr w:type="gramEnd"/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18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Eliane Souza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Ana Clara Lima Neves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Maria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Adailza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Martins de Albuquerque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Sistema de posicionamento global (GPS) aplicado no ensino de geografia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19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Emerson Ribeiro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Vertere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akros</w:t>
            </w:r>
            <w:proofErr w:type="spellEnd"/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cambiare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– o ensino por instalações geográficas.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20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Fábio Pessoa Vieira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A longitude: a minha e a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do longitude</w:t>
            </w:r>
            <w:proofErr w:type="gramEnd"/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D75270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21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Francisco de Assis do Nascimento Junior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Francisco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Ednardo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Gonçalves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Reflexões sobre as dimensões de integração da geografia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ecolar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no ensino médio integrado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lastRenderedPageBreak/>
              <w:t>22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Francisco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Edjânio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Rodrigues Ferreira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Otoniel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Fernandes da Silva Junior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sz w:val="24"/>
                <w:szCs w:val="24"/>
              </w:rPr>
              <w:t>Os (</w:t>
            </w:r>
            <w:proofErr w:type="spellStart"/>
            <w:r w:rsidRPr="00D75270">
              <w:rPr>
                <w:rStyle w:val="Forte"/>
                <w:rFonts w:asciiTheme="majorHAnsi" w:hAnsiTheme="majorHAnsi" w:cs="Times New Roman"/>
                <w:b w:val="0"/>
                <w:sz w:val="24"/>
                <w:szCs w:val="24"/>
              </w:rPr>
              <w:t>des</w:t>
            </w:r>
            <w:proofErr w:type="spellEnd"/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sz w:val="24"/>
                <w:szCs w:val="24"/>
              </w:rPr>
              <w:t>)caminhos</w:t>
            </w:r>
            <w:proofErr w:type="gramEnd"/>
            <w:r w:rsidRPr="00D75270">
              <w:rPr>
                <w:rStyle w:val="Forte"/>
                <w:rFonts w:asciiTheme="majorHAnsi" w:hAnsiTheme="majorHAnsi" w:cs="Times New Roman"/>
                <w:b w:val="0"/>
                <w:sz w:val="24"/>
                <w:szCs w:val="24"/>
              </w:rPr>
              <w:t xml:space="preserve"> do uso das </w:t>
            </w:r>
            <w:proofErr w:type="spellStart"/>
            <w:r w:rsidRPr="00D75270">
              <w:rPr>
                <w:rStyle w:val="Forte"/>
                <w:rFonts w:asciiTheme="majorHAnsi" w:hAnsiTheme="majorHAnsi" w:cs="Times New Roman"/>
                <w:b w:val="0"/>
                <w:sz w:val="24"/>
                <w:szCs w:val="24"/>
              </w:rPr>
              <w:t>tic´s</w:t>
            </w:r>
            <w:proofErr w:type="spellEnd"/>
            <w:r w:rsidRPr="00D75270">
              <w:rPr>
                <w:rStyle w:val="Forte"/>
                <w:rFonts w:asciiTheme="majorHAnsi" w:hAnsiTheme="majorHAnsi" w:cs="Times New Roman"/>
                <w:b w:val="0"/>
                <w:sz w:val="24"/>
                <w:szCs w:val="24"/>
              </w:rPr>
              <w:t xml:space="preserve"> no ensino de geografia: a internet e a pesquisa escolar em foco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sz w:val="24"/>
                <w:szCs w:val="24"/>
              </w:rPr>
              <w:t>GT 1 – 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23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Gabriel Brasil de Carvalho Pedro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Práticas Cotidianas de Geografia em Escolas Públicas do RJ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dos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24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Gil Anderson Ferreira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Carlos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Sait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P. de Andrade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Estudo da paisagem: entendimentos e orientações concebidos com a experiência no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Pibid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de Geografia da UFPI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dos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25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Gilcileide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Rodrigues da Silva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Proposições de educação geográfica para o ensino fundamental</w:t>
            </w: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      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26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Hileanna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karla</w:t>
            </w:r>
            <w:proofErr w:type="spellEnd"/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barbosa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bernardes</w:t>
            </w:r>
            <w:proofErr w:type="spellEnd"/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Maria José Sousa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Francisca Aline Pereira Barbosa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O ensino de geografia nas escolas brasileiras: uma análise do processo histórico do ensino da geografia e sua influência na sociedade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em geografia: o Nordeste em foco</w:t>
            </w:r>
          </w:p>
        </w:tc>
      </w:tr>
      <w:tr w:rsidR="00EC60CC" w:rsidRPr="00D75270" w:rsidTr="00EC60CC">
        <w:trPr>
          <w:trHeight w:val="1030"/>
        </w:trPr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27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  <w:lang w:val="pt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 xml:space="preserve">Ingrid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>Avelin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 xml:space="preserve"> Santos Oliveira</w:t>
            </w:r>
          </w:p>
          <w:p w:rsidR="00EC60CC" w:rsidRPr="00D75270" w:rsidRDefault="00EC60CC" w:rsidP="00D75270">
            <w:pPr>
              <w:widowControl w:val="0"/>
              <w:autoSpaceDE w:val="0"/>
              <w:autoSpaceDN w:val="0"/>
              <w:adjustRightInd w:val="0"/>
              <w:rPr>
                <w:rFonts w:asciiTheme="majorHAnsi" w:hAnsiTheme="majorHAnsi" w:cs="Times New Roman"/>
                <w:sz w:val="24"/>
                <w:szCs w:val="24"/>
                <w:lang w:val="pt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 xml:space="preserve">Ramona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>Libarino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  <w:lang w:val="pt"/>
              </w:rPr>
              <w:t xml:space="preserve"> Santos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color w:val="000000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O ensino de geografia em discussão: geografia física e educação de jovens e adultos no colégio Anísio Teixeira em Vitória da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Conquista-BA</w:t>
            </w:r>
            <w:proofErr w:type="spellEnd"/>
          </w:p>
        </w:tc>
        <w:tc>
          <w:tcPr>
            <w:tcW w:w="4819" w:type="dxa"/>
          </w:tcPr>
          <w:p w:rsidR="00EC60CC" w:rsidRPr="00D75270" w:rsidRDefault="00D75270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28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Ingrid Rodrigues Leite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Sérgio Luiz de Malta Azevedo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  <w:bdr w:val="none" w:sz="0" w:space="0" w:color="auto" w:frame="1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  <w:bdr w:val="none" w:sz="0" w:space="0" w:color="auto" w:frame="1"/>
              </w:rPr>
              <w:t>Recursos didáticos utilizados no ensino de geografia: o caso da rede estadual de ensino básico da cidade de Campina Grande-PB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29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Isaac Coriolano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Tainandra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Lima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O uso do aplicativo Google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earth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como ferramenta metodológica para o ensino de Geografia.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  <w:shd w:val="clear" w:color="auto" w:fill="FFFFFF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  <w:shd w:val="clear" w:color="auto" w:fill="FFFFFF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30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Izabelle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Cristina Ventura de Lima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Antonia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Neide Costa Santana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O</w:t>
            </w: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ensino de Geografia no compasso: a música na sala de aula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31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Jacqueline Rodrigues Moraes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A contribuição da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topofilia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e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terrafilia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na perspectiva de uma educação para a cidadania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rPr>
          <w:trHeight w:val="1030"/>
        </w:trPr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lastRenderedPageBreak/>
              <w:t>32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Joacileide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Bezerra de Souza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Um olhar geográfico na obra literária Vidas Secas de Graciliano Ramos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dos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33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Jocéia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Gouveia de Sousa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Rafaella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Rodrigues da Silva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UNEMPETRO </w:t>
            </w: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–</w:t>
            </w: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formação de uma unidade integrada para o ensino das ciências exatas e da natureza, envolvendo o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Lyceu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Paraibano, a pesquisa e a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pós-graduação</w:t>
            </w:r>
            <w:proofErr w:type="gramEnd"/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Reformas curriculares e formação de professores</w:t>
            </w:r>
          </w:p>
        </w:tc>
      </w:tr>
      <w:tr w:rsidR="00EC60CC" w:rsidRPr="00D75270" w:rsidTr="00EC60CC">
        <w:trPr>
          <w:trHeight w:val="1030"/>
        </w:trPr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34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Jonathas Eduardo Domingos Morais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Antonio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Carlos Pinheiro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 valorização dos saberes e da formação docente e a importância das relações sociais no processo de ensino aprendizagem em geografia</w:t>
            </w:r>
          </w:p>
        </w:tc>
        <w:tc>
          <w:tcPr>
            <w:tcW w:w="4819" w:type="dxa"/>
          </w:tcPr>
          <w:p w:rsidR="00EC60CC" w:rsidRPr="00D75270" w:rsidRDefault="00D75270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35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Jorge Ferreira de Lima Filho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Carlos Augusto de Amorim Cardoso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O ensino de geografia e as novas tecnologias: perspectivas, desafios e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possibilidades</w:t>
            </w:r>
            <w:proofErr w:type="gramEnd"/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36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José Benedito de Brito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</w:t>
            </w: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cidade como oportunidade para pensar o espaço nas aulas de Geografia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rPr>
          <w:trHeight w:val="1030"/>
        </w:trPr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37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Letícia Luana Dionísio da Silva</w:t>
            </w:r>
          </w:p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Leandro Paiva do Monte Rodrigues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  <w:lang w:val="pt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Juliana Nóbrega de Almeida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/>
                <w:bCs/>
                <w:sz w:val="24"/>
                <w:szCs w:val="24"/>
              </w:rPr>
              <w:t xml:space="preserve">Estágio supervisionado: </w:t>
            </w:r>
            <w:r w:rsidRPr="00D75270">
              <w:rPr>
                <w:rFonts w:asciiTheme="majorHAnsi" w:hAnsiTheme="majorHAnsi"/>
                <w:sz w:val="24"/>
                <w:szCs w:val="24"/>
              </w:rPr>
              <w:t xml:space="preserve">desafios e propostas para </w:t>
            </w:r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a construção da relação teórico-prática </w:t>
            </w:r>
            <w:r w:rsidRPr="00D75270">
              <w:rPr>
                <w:rFonts w:asciiTheme="majorHAnsi" w:hAnsiTheme="majorHAnsi"/>
                <w:bCs/>
                <w:sz w:val="24"/>
                <w:szCs w:val="24"/>
              </w:rPr>
              <w:t>na formação docente</w:t>
            </w:r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 xml:space="preserve">. 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38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Luis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Távora Furtado Ribeiro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Josefa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Jackline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Rabelo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José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Antonio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Gabriel Neto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 aula de campo como instrumento teórico-metodológico na formação de professores de História e Geografia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 2 – 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39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Luiz Arthur Pereira Saraiva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Questões cotidianas e experiências no ensino de geografia: o processo ensino-aprendizagem a partir do instituído e da vivência dos alunos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40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Márcio Balbino Cavalcante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(Des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)caminhos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do ensino da geografia: O pensar e o 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fazer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geográfico na formação de professores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 2 – 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lastRenderedPageBreak/>
              <w:t>41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Maria das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Dôres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Florêncio de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Araujo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Silva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Desafios e possibilidades do trabalho de campo e do ensino pela pesquisa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GT1: Pesquisa em prática de ensino em geografia: o Nordeste em foco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42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Maria de Fátima Oliveira Nascimento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Sandra Maria Fontenele Magalhães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Os meios audiovisuais como ferramentas de ensino: produção de </w:t>
            </w: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videosdocumentários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nas aulas de geografia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43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Maria Souza de Araújo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Virgínia Célia Cavalcante de Holanda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Migração em sala de aula: o ensino de geografia em debate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GT1: Pesquisa em prática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44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Marilúcia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de Lima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Macena</w:t>
            </w:r>
            <w:proofErr w:type="spellEnd"/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O contexto do semiárido brasileiro na sala de aula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GT1: Pesquisa em prática de ensino em geografia: o Nordeste em foco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45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Marilúcia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de Lima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Macena</w:t>
            </w:r>
            <w:proofErr w:type="spellEnd"/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As geotecnologias como instrumentos de mediação para a educação: um olhar sobre Caruaru-PE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GT1: Pesquisa em prática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46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Maurílio Farias das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Guibson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da S. Lima Junior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As ações do PIBID/geografia e a utilização da tecnologia </w:t>
            </w:r>
            <w:proofErr w:type="spellStart"/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google</w:t>
            </w:r>
            <w:proofErr w:type="spellEnd"/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earth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como instrumento didático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 Pesquisas em práticas de ensino em geografia: o Nordeste em foco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47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Maxsuela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Pereira Marques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Rodrigo Bezerra Pessoa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A geografia que se ensina na sala de aula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GT1. Pesquisas em práticas de ensino em geografia: o Nordeste em foco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48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Mônica Saraiva de Sousa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Nildemar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Pereira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Gil Anderson Ferreira Silva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Júri simulado como possibilidade de superação das práticas tradicionais no ensino da geografia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>.</w:t>
            </w:r>
            <w:r w:rsidRPr="00D75270">
              <w:rPr>
                <w:rStyle w:val="apple-converted-space"/>
                <w:rFonts w:asciiTheme="majorHAnsi" w:hAnsiTheme="majorHAnsi" w:cs="Times New Roman"/>
                <w:color w:val="000000"/>
                <w:sz w:val="24"/>
                <w:szCs w:val="24"/>
              </w:rPr>
              <w:t> 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49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Nielson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Polucena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Lourenço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Kaio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C. P. Medeiros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José Nobrega Diniz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 educação ambiental no ensino médio: uma experiência prática do PIBID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. 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50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Otoniel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Fernandes da Silva Júnior</w:t>
            </w:r>
          </w:p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Magállia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Farkath</w:t>
            </w:r>
            <w:proofErr w:type="spellEnd"/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 </w:t>
            </w:r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>de Paiva Torres</w:t>
            </w:r>
          </w:p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lastRenderedPageBreak/>
              <w:t>Bruna Eveline Rodrigues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lastRenderedPageBreak/>
              <w:t xml:space="preserve">O uso do </w:t>
            </w:r>
            <w:proofErr w:type="spellStart"/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>google</w:t>
            </w:r>
            <w:proofErr w:type="spellEnd"/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earth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e </w:t>
            </w: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maps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 no ensino de geografia: abordagens sobre os problemas </w:t>
            </w:r>
            <w:r w:rsidRPr="00D75270">
              <w:rPr>
                <w:rFonts w:asciiTheme="majorHAnsi" w:hAnsiTheme="majorHAnsi"/>
                <w:sz w:val="24"/>
                <w:szCs w:val="24"/>
              </w:rPr>
              <w:lastRenderedPageBreak/>
              <w:t>ambientais urbanos em Mossoró -RN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lastRenderedPageBreak/>
              <w:t>GT3 -</w:t>
            </w:r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 </w:t>
            </w:r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>Redes de Ensino e Pesquisa: possibilidades para região Nordeste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lastRenderedPageBreak/>
              <w:t>51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eastAsia="Adobe Heiti Std R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Otoniel</w:t>
            </w:r>
            <w:proofErr w:type="spellEnd"/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 xml:space="preserve"> Fernandes da Silva Júnior</w:t>
            </w:r>
          </w:p>
          <w:p w:rsidR="00EC60CC" w:rsidRPr="00D75270" w:rsidRDefault="00EC60CC" w:rsidP="00D75270">
            <w:pPr>
              <w:rPr>
                <w:rFonts w:asciiTheme="majorHAnsi" w:eastAsia="Adobe Heiti Std R" w:hAnsiTheme="majorHAnsi"/>
                <w:sz w:val="24"/>
                <w:szCs w:val="24"/>
              </w:rPr>
            </w:pPr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Maria José Costa Fernandes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Antônia Jussara de Morais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 xml:space="preserve">Currículo e práticas formativas no </w:t>
            </w:r>
            <w:proofErr w:type="spellStart"/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pibid</w:t>
            </w:r>
            <w:proofErr w:type="spellEnd"/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: o espaço da geografia do Rio Grande do Norte no ensino médio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eastAsia="Adobe Heiti Std R" w:hAnsiTheme="majorHAnsi"/>
                <w:sz w:val="24"/>
                <w:szCs w:val="24"/>
              </w:rPr>
            </w:pPr>
            <w:r w:rsidRPr="00D75270">
              <w:rPr>
                <w:rFonts w:asciiTheme="majorHAnsi" w:eastAsia="Adobe Heiti Std R" w:hAnsiTheme="majorHAnsi"/>
                <w:sz w:val="24"/>
                <w:szCs w:val="24"/>
              </w:rPr>
              <w:t>GT2 – Reformas Curriculares e Formação de Professores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</w:tr>
      <w:tr w:rsidR="00EC60CC" w:rsidRPr="00D75270" w:rsidTr="00EC60CC">
        <w:trPr>
          <w:trHeight w:val="1030"/>
        </w:trPr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52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Paulo Adriano Santos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Fernanda Flores Silva dos Santos</w:t>
            </w:r>
          </w:p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Sônia de Souza Mendonça Menezes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color w:val="000000"/>
                <w:sz w:val="24"/>
                <w:szCs w:val="24"/>
              </w:rPr>
              <w:t>Trabalhando com imagens nas oficinas pedagógicas: limites e possibilidades do lúdico no ensino de geografia</w:t>
            </w:r>
            <w:bookmarkStart w:id="0" w:name="_GoBack"/>
            <w:bookmarkEnd w:id="0"/>
          </w:p>
        </w:tc>
        <w:tc>
          <w:tcPr>
            <w:tcW w:w="4819" w:type="dxa"/>
          </w:tcPr>
          <w:p w:rsidR="00EC60CC" w:rsidRPr="00D75270" w:rsidRDefault="00D75270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53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Raimundo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Lenilde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de Araújo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Mugiany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Oliveira Brito Portela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Iracilde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Maria de Moura Fé Lima</w:t>
            </w:r>
          </w:p>
        </w:tc>
        <w:tc>
          <w:tcPr>
            <w:tcW w:w="4962" w:type="dxa"/>
          </w:tcPr>
          <w:p w:rsidR="00EC60CC" w:rsidRPr="00D75270" w:rsidRDefault="00EC60CC" w:rsidP="0090403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O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parfor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e o ensino de geografia: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concepções teórico metodológicas do espaço urbano de Teresina</w:t>
            </w:r>
            <w:proofErr w:type="gramEnd"/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color w:val="000000"/>
                <w:sz w:val="24"/>
                <w:szCs w:val="24"/>
              </w:rPr>
              <w:t xml:space="preserve">. </w:t>
            </w:r>
            <w:r w:rsidRPr="00D75270">
              <w:rPr>
                <w:rStyle w:val="Forte"/>
                <w:rFonts w:asciiTheme="majorHAnsi" w:hAnsiTheme="majorHAnsi" w:cs="Times New Roman"/>
                <w:b w:val="0"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54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Rayme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de Barros Braga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Priscila Aline Alves Diniz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A inserção do </w:t>
            </w:r>
            <w:proofErr w:type="spellStart"/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google</w:t>
            </w:r>
            <w:proofErr w:type="spellEnd"/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earth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no ensino de geografia em escolas públicas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55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Robertta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de Jesus Gomes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José Lima de Rezende</w:t>
            </w:r>
          </w:p>
          <w:p w:rsidR="00EC60CC" w:rsidRPr="0090403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Sônia de Souza Mendonça Menezes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A música</w:t>
            </w:r>
            <w:r w:rsidR="0090403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na escola como ferramenta metod</w:t>
            </w: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ológica para o ensino de geografia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GT2. 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56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Rosemberg</w:t>
            </w:r>
            <w:proofErr w:type="spell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Carlos Lima Santos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O estudo </w:t>
            </w: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do meio como alternativa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 xml:space="preserve"> metodológica para a prática de ensino de geografia na EMEIF José Gomes Lagoa Seca-PB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57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Rute Soares Paiva</w:t>
            </w:r>
          </w:p>
        </w:tc>
        <w:tc>
          <w:tcPr>
            <w:tcW w:w="4962" w:type="dxa"/>
          </w:tcPr>
          <w:p w:rsidR="00EC60CC" w:rsidRPr="0090403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O trabalho de campo como prática de ensino de geografia</w:t>
            </w:r>
            <w:proofErr w:type="gramEnd"/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: uma experiência com alunos do ensino fundamental II do Colégio e Curso Vitória do Saber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58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 xml:space="preserve">Silvana Cristina Costa Correia 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A importância do estágio docência na formação de professores universitários de geografia</w:t>
            </w:r>
          </w:p>
        </w:tc>
        <w:tc>
          <w:tcPr>
            <w:tcW w:w="4819" w:type="dxa"/>
          </w:tcPr>
          <w:p w:rsidR="00EC60CC" w:rsidRPr="00D75270" w:rsidRDefault="00D75270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GT2. 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59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Sonia Maria de Lira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O ensino de geografia, a cartografia e a construção do conhecimento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geográfico</w:t>
            </w:r>
            <w:proofErr w:type="gramEnd"/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60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Teresinha de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Jesús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Lima Pereira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Maria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Darcileny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Soares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Carlos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Sait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Pereira de Andrade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Problemas e perspectivas sobre a prática reflexiva no ensino de geografia na unidade escolar professor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Joca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Vieira – Teresina (PI)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GT1: Pesquisa em prática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lastRenderedPageBreak/>
              <w:t>61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Thiago Almeida de Lima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sz w:val="24"/>
                <w:szCs w:val="24"/>
              </w:rPr>
              <w:t>Por uma prática pedagógica insurgente: reflexões teóricas a partir de um pensamento geográfico libertário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GT2. </w:t>
            </w:r>
            <w:r w:rsidRPr="00D75270">
              <w:rPr>
                <w:rFonts w:asciiTheme="majorHAnsi" w:hAnsiTheme="majorHAnsi" w:cs="Times New Roman"/>
                <w:bCs/>
                <w:color w:val="000000"/>
                <w:sz w:val="24"/>
                <w:szCs w:val="24"/>
              </w:rPr>
              <w:t>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62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Thiago Araújo Felipe da Silva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Jullyane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dos Santos de Lucena Saturnino</w:t>
            </w:r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O uso do </w:t>
            </w:r>
            <w:proofErr w:type="spellStart"/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google</w:t>
            </w:r>
            <w:proofErr w:type="spellEnd"/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earth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no ensino de Geografia: relato de experiência com alunos do 2ºano do ensino médio 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de professores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63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</w:rPr>
            </w:pPr>
            <w:proofErr w:type="spellStart"/>
            <w:proofErr w:type="gramStart"/>
            <w:r w:rsidRPr="00D75270">
              <w:rPr>
                <w:rFonts w:asciiTheme="majorHAnsi" w:hAnsiTheme="majorHAnsi"/>
                <w:sz w:val="24"/>
              </w:rPr>
              <w:t>ThianyAlmeida</w:t>
            </w:r>
            <w:proofErr w:type="spellEnd"/>
            <w:proofErr w:type="gramEnd"/>
          </w:p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bookmarkStart w:id="1" w:name="OLE_LINK11"/>
            <w:bookmarkStart w:id="2" w:name="OLE_LINK12"/>
            <w:r w:rsidRPr="00D75270">
              <w:rPr>
                <w:rFonts w:asciiTheme="majorHAnsi" w:hAnsiTheme="majorHAnsi"/>
                <w:sz w:val="24"/>
              </w:rPr>
              <w:t>Roberto Aprígio G. dos Santos</w:t>
            </w:r>
            <w:bookmarkEnd w:id="1"/>
            <w:bookmarkEnd w:id="2"/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bookmarkStart w:id="3" w:name="OLE_LINK8"/>
            <w:bookmarkStart w:id="4" w:name="OLE_LINK7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Aplicação do </w:t>
            </w:r>
            <w:proofErr w:type="spellStart"/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>google</w:t>
            </w:r>
            <w:proofErr w:type="spellEnd"/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earth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para </w:t>
            </w:r>
            <w:bookmarkEnd w:id="3"/>
            <w:bookmarkEnd w:id="4"/>
            <w:r w:rsidRPr="00D75270">
              <w:rPr>
                <w:rFonts w:asciiTheme="majorHAnsi" w:hAnsiTheme="majorHAnsi"/>
                <w:sz w:val="24"/>
                <w:szCs w:val="24"/>
              </w:rPr>
              <w:t>o ensino da geografia no ensino médio</w:t>
            </w:r>
          </w:p>
        </w:tc>
        <w:tc>
          <w:tcPr>
            <w:tcW w:w="4819" w:type="dxa"/>
          </w:tcPr>
          <w:p w:rsidR="00EC60CC" w:rsidRPr="00D75270" w:rsidRDefault="00D75270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em geografia: o Nordeste em foco</w:t>
            </w:r>
          </w:p>
        </w:tc>
      </w:tr>
      <w:tr w:rsidR="00EC60CC" w:rsidRPr="00D75270" w:rsidTr="00EC60CC"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64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Urubatan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Nery de Castro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Élisée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Reclus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e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Piotr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 </w:t>
            </w:r>
            <w:proofErr w:type="spell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Kropotkin</w:t>
            </w:r>
            <w:proofErr w:type="spell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: a concepção libertária no ensino de geografia</w:t>
            </w:r>
          </w:p>
        </w:tc>
        <w:tc>
          <w:tcPr>
            <w:tcW w:w="4819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1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Pesquisas em práticas de ensino em geografia: o Nordeste em foco</w:t>
            </w:r>
          </w:p>
        </w:tc>
      </w:tr>
      <w:tr w:rsidR="00EC60CC" w:rsidRPr="00D75270" w:rsidTr="00D75270">
        <w:trPr>
          <w:trHeight w:val="724"/>
        </w:trPr>
        <w:tc>
          <w:tcPr>
            <w:tcW w:w="675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65</w:t>
            </w:r>
          </w:p>
        </w:tc>
        <w:tc>
          <w:tcPr>
            <w:tcW w:w="3969" w:type="dxa"/>
          </w:tcPr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proofErr w:type="gramStart"/>
            <w:r w:rsidRPr="00D75270">
              <w:rPr>
                <w:rFonts w:asciiTheme="majorHAnsi" w:hAnsiTheme="majorHAnsi"/>
                <w:sz w:val="24"/>
                <w:szCs w:val="24"/>
              </w:rPr>
              <w:t>Zenis</w:t>
            </w:r>
            <w:proofErr w:type="gram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Bezerra Freire</w:t>
            </w:r>
          </w:p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  <w:szCs w:val="24"/>
              </w:rPr>
              <w:t>Jackson Figueiredo Ricardo</w:t>
            </w:r>
          </w:p>
          <w:p w:rsidR="00EC60CC" w:rsidRPr="00D75270" w:rsidRDefault="00EC60CC" w:rsidP="00D75270">
            <w:pPr>
              <w:rPr>
                <w:rFonts w:asciiTheme="majorHAnsi" w:hAnsiTheme="majorHAnsi"/>
                <w:sz w:val="24"/>
                <w:szCs w:val="24"/>
              </w:rPr>
            </w:pPr>
            <w:proofErr w:type="spellStart"/>
            <w:r w:rsidRPr="00D75270">
              <w:rPr>
                <w:rFonts w:asciiTheme="majorHAnsi" w:hAnsiTheme="majorHAnsi"/>
                <w:sz w:val="24"/>
                <w:szCs w:val="24"/>
              </w:rPr>
              <w:t>Delânio</w:t>
            </w:r>
            <w:proofErr w:type="spellEnd"/>
            <w:r w:rsidRPr="00D75270">
              <w:rPr>
                <w:rFonts w:asciiTheme="majorHAnsi" w:hAnsiTheme="majorHAnsi"/>
                <w:sz w:val="24"/>
                <w:szCs w:val="24"/>
              </w:rPr>
              <w:t xml:space="preserve"> Marques de Souza</w:t>
            </w:r>
          </w:p>
        </w:tc>
        <w:tc>
          <w:tcPr>
            <w:tcW w:w="4962" w:type="dxa"/>
          </w:tcPr>
          <w:p w:rsidR="00EC60CC" w:rsidRPr="00D75270" w:rsidRDefault="00EC60CC" w:rsidP="00D75270">
            <w:pPr>
              <w:rPr>
                <w:rFonts w:asciiTheme="majorHAnsi" w:hAnsiTheme="majorHAnsi" w:cs="Times New Roman"/>
                <w:sz w:val="24"/>
                <w:szCs w:val="24"/>
              </w:rPr>
            </w:pPr>
            <w:r w:rsidRPr="00D75270">
              <w:rPr>
                <w:rFonts w:asciiTheme="majorHAnsi" w:hAnsiTheme="majorHAnsi"/>
                <w:sz w:val="24"/>
              </w:rPr>
              <w:t xml:space="preserve">Estagio supervisionado em geografia: reflexões a cerca dos desafios e </w:t>
            </w:r>
            <w:proofErr w:type="spellStart"/>
            <w:r w:rsidRPr="00D75270">
              <w:rPr>
                <w:rFonts w:asciiTheme="majorHAnsi" w:hAnsiTheme="majorHAnsi"/>
                <w:sz w:val="24"/>
              </w:rPr>
              <w:t>pespectivas</w:t>
            </w:r>
            <w:proofErr w:type="spellEnd"/>
          </w:p>
        </w:tc>
        <w:tc>
          <w:tcPr>
            <w:tcW w:w="4819" w:type="dxa"/>
          </w:tcPr>
          <w:p w:rsidR="00EC60CC" w:rsidRPr="00D75270" w:rsidRDefault="00D75270" w:rsidP="00D75270">
            <w:pPr>
              <w:rPr>
                <w:rFonts w:asciiTheme="majorHAnsi" w:hAnsiTheme="majorHAnsi" w:cs="Times New Roman"/>
                <w:bCs/>
                <w:sz w:val="24"/>
                <w:szCs w:val="24"/>
              </w:rPr>
            </w:pPr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 xml:space="preserve">GT </w:t>
            </w:r>
            <w:proofErr w:type="gramStart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2</w:t>
            </w:r>
            <w:proofErr w:type="gramEnd"/>
            <w:r w:rsidRPr="00D75270">
              <w:rPr>
                <w:rFonts w:asciiTheme="majorHAnsi" w:hAnsiTheme="majorHAnsi" w:cs="Times New Roman"/>
                <w:bCs/>
                <w:sz w:val="24"/>
                <w:szCs w:val="24"/>
              </w:rPr>
              <w:t>. Reformas curriculares e formação de professores</w:t>
            </w:r>
          </w:p>
        </w:tc>
      </w:tr>
    </w:tbl>
    <w:p w:rsidR="002A45B0" w:rsidRDefault="002A45B0" w:rsidP="00EC60CC"/>
    <w:sectPr w:rsidR="002A45B0" w:rsidSect="00EC60CC">
      <w:headerReference w:type="default" r:id="rId8"/>
      <w:pgSz w:w="16838" w:h="11906" w:orient="landscape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7BD4" w:rsidRDefault="00CC7BD4" w:rsidP="00661B13">
      <w:pPr>
        <w:spacing w:after="0" w:line="240" w:lineRule="auto"/>
      </w:pPr>
      <w:r>
        <w:separator/>
      </w:r>
    </w:p>
  </w:endnote>
  <w:endnote w:type="continuationSeparator" w:id="0">
    <w:p w:rsidR="00CC7BD4" w:rsidRDefault="00CC7BD4" w:rsidP="00661B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dobe Heiti Std R">
    <w:panose1 w:val="00000000000000000000"/>
    <w:charset w:val="80"/>
    <w:family w:val="swiss"/>
    <w:notTrueType/>
    <w:pitch w:val="variable"/>
    <w:sig w:usb0="00000207" w:usb1="0A0F1810" w:usb2="00000016" w:usb3="00000000" w:csb0="0006000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7BD4" w:rsidRDefault="00CC7BD4" w:rsidP="00661B13">
      <w:pPr>
        <w:spacing w:after="0" w:line="240" w:lineRule="auto"/>
      </w:pPr>
      <w:r>
        <w:separator/>
      </w:r>
    </w:p>
  </w:footnote>
  <w:footnote w:type="continuationSeparator" w:id="0">
    <w:p w:rsidR="00CC7BD4" w:rsidRDefault="00CC7BD4" w:rsidP="00661B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C60CC" w:rsidRPr="00D75270" w:rsidRDefault="00EC60CC" w:rsidP="00EC60CC">
    <w:pPr>
      <w:pStyle w:val="Cabealho"/>
      <w:tabs>
        <w:tab w:val="clear" w:pos="4252"/>
        <w:tab w:val="clear" w:pos="8504"/>
        <w:tab w:val="left" w:pos="2227"/>
      </w:tabs>
      <w:jc w:val="center"/>
      <w:rPr>
        <w:rFonts w:asciiTheme="majorHAnsi" w:hAnsiTheme="majorHAnsi"/>
        <w:b/>
        <w:sz w:val="28"/>
        <w:szCs w:val="28"/>
      </w:rPr>
    </w:pPr>
    <w:r w:rsidRPr="00D75270">
      <w:rPr>
        <w:rFonts w:asciiTheme="majorHAnsi" w:hAnsiTheme="majorHAnsi"/>
        <w:b/>
        <w:sz w:val="28"/>
        <w:szCs w:val="28"/>
      </w:rPr>
      <w:t>LISTA DE TRABALHOS ACEITOS PARA APRESENTAÇÃO E PUBLICAÇÃO NO 1º ENCONTRO REGIONAL DE PRÁTICAS DE ENSINO EM GEOGRAFIA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1250"/>
    <w:rsid w:val="0000542E"/>
    <w:rsid w:val="00013AC6"/>
    <w:rsid w:val="00022DDB"/>
    <w:rsid w:val="00061B05"/>
    <w:rsid w:val="00071B2E"/>
    <w:rsid w:val="0007344E"/>
    <w:rsid w:val="000802D1"/>
    <w:rsid w:val="00084925"/>
    <w:rsid w:val="0009621A"/>
    <w:rsid w:val="000C4F4E"/>
    <w:rsid w:val="000C6018"/>
    <w:rsid w:val="000D2ED7"/>
    <w:rsid w:val="000E15B8"/>
    <w:rsid w:val="000F1DC9"/>
    <w:rsid w:val="001023D2"/>
    <w:rsid w:val="00104CF8"/>
    <w:rsid w:val="00106604"/>
    <w:rsid w:val="00143A11"/>
    <w:rsid w:val="001628F5"/>
    <w:rsid w:val="001707A8"/>
    <w:rsid w:val="00171629"/>
    <w:rsid w:val="0018050B"/>
    <w:rsid w:val="001826A5"/>
    <w:rsid w:val="00182A8E"/>
    <w:rsid w:val="00184445"/>
    <w:rsid w:val="001A5B4C"/>
    <w:rsid w:val="001B086C"/>
    <w:rsid w:val="001B610E"/>
    <w:rsid w:val="001C0F7F"/>
    <w:rsid w:val="001C2B26"/>
    <w:rsid w:val="001D0785"/>
    <w:rsid w:val="002157EE"/>
    <w:rsid w:val="00232B85"/>
    <w:rsid w:val="0023374A"/>
    <w:rsid w:val="00236329"/>
    <w:rsid w:val="0024014B"/>
    <w:rsid w:val="002420E1"/>
    <w:rsid w:val="00246F77"/>
    <w:rsid w:val="0025536B"/>
    <w:rsid w:val="002573DA"/>
    <w:rsid w:val="00263CA1"/>
    <w:rsid w:val="0026519B"/>
    <w:rsid w:val="002658D0"/>
    <w:rsid w:val="002754C2"/>
    <w:rsid w:val="002764BC"/>
    <w:rsid w:val="0029575C"/>
    <w:rsid w:val="002976C8"/>
    <w:rsid w:val="002A45B0"/>
    <w:rsid w:val="002A582F"/>
    <w:rsid w:val="002B269B"/>
    <w:rsid w:val="002B42E4"/>
    <w:rsid w:val="002B6A40"/>
    <w:rsid w:val="002C00FB"/>
    <w:rsid w:val="002C1E42"/>
    <w:rsid w:val="002C7E2D"/>
    <w:rsid w:val="002D3916"/>
    <w:rsid w:val="002D545B"/>
    <w:rsid w:val="002D5986"/>
    <w:rsid w:val="002E165E"/>
    <w:rsid w:val="002E2D14"/>
    <w:rsid w:val="002E69D6"/>
    <w:rsid w:val="0030028C"/>
    <w:rsid w:val="00317BD9"/>
    <w:rsid w:val="003240AE"/>
    <w:rsid w:val="00330DD0"/>
    <w:rsid w:val="003468E7"/>
    <w:rsid w:val="00361014"/>
    <w:rsid w:val="003615BA"/>
    <w:rsid w:val="003A3D8D"/>
    <w:rsid w:val="003B3714"/>
    <w:rsid w:val="003C29DD"/>
    <w:rsid w:val="003C3104"/>
    <w:rsid w:val="003C56EB"/>
    <w:rsid w:val="003D381A"/>
    <w:rsid w:val="003D428D"/>
    <w:rsid w:val="003E7F05"/>
    <w:rsid w:val="003F59F7"/>
    <w:rsid w:val="003F7E52"/>
    <w:rsid w:val="00401AA8"/>
    <w:rsid w:val="00402BA4"/>
    <w:rsid w:val="00404168"/>
    <w:rsid w:val="00406580"/>
    <w:rsid w:val="00450C4E"/>
    <w:rsid w:val="004636DB"/>
    <w:rsid w:val="0047489B"/>
    <w:rsid w:val="00475E1D"/>
    <w:rsid w:val="004819D3"/>
    <w:rsid w:val="004B63AE"/>
    <w:rsid w:val="004B78D9"/>
    <w:rsid w:val="004C6A3D"/>
    <w:rsid w:val="004D5345"/>
    <w:rsid w:val="004E77B7"/>
    <w:rsid w:val="004F2F84"/>
    <w:rsid w:val="00503ABD"/>
    <w:rsid w:val="0052075D"/>
    <w:rsid w:val="00521EFD"/>
    <w:rsid w:val="005353AB"/>
    <w:rsid w:val="0053665F"/>
    <w:rsid w:val="00544D1D"/>
    <w:rsid w:val="00563113"/>
    <w:rsid w:val="0057450D"/>
    <w:rsid w:val="00594558"/>
    <w:rsid w:val="005A0B64"/>
    <w:rsid w:val="005A1242"/>
    <w:rsid w:val="005B588A"/>
    <w:rsid w:val="005C4559"/>
    <w:rsid w:val="005E39CB"/>
    <w:rsid w:val="005E478C"/>
    <w:rsid w:val="005F438E"/>
    <w:rsid w:val="005F4831"/>
    <w:rsid w:val="00601AE1"/>
    <w:rsid w:val="00624EC6"/>
    <w:rsid w:val="00633A31"/>
    <w:rsid w:val="00637EE0"/>
    <w:rsid w:val="00653B8C"/>
    <w:rsid w:val="00661B13"/>
    <w:rsid w:val="006638C4"/>
    <w:rsid w:val="00664310"/>
    <w:rsid w:val="0066542C"/>
    <w:rsid w:val="00675655"/>
    <w:rsid w:val="00677347"/>
    <w:rsid w:val="0068032B"/>
    <w:rsid w:val="00682236"/>
    <w:rsid w:val="006B1A52"/>
    <w:rsid w:val="006B42E2"/>
    <w:rsid w:val="006B627F"/>
    <w:rsid w:val="006C2C59"/>
    <w:rsid w:val="006D1D46"/>
    <w:rsid w:val="006E48BB"/>
    <w:rsid w:val="006F01D6"/>
    <w:rsid w:val="00706A6B"/>
    <w:rsid w:val="00707685"/>
    <w:rsid w:val="00717D94"/>
    <w:rsid w:val="00726F88"/>
    <w:rsid w:val="007324EB"/>
    <w:rsid w:val="00736F48"/>
    <w:rsid w:val="00740A22"/>
    <w:rsid w:val="00750569"/>
    <w:rsid w:val="0075068A"/>
    <w:rsid w:val="007746DE"/>
    <w:rsid w:val="00774DC3"/>
    <w:rsid w:val="00784FCA"/>
    <w:rsid w:val="007918A3"/>
    <w:rsid w:val="007925E3"/>
    <w:rsid w:val="007947E1"/>
    <w:rsid w:val="0079505F"/>
    <w:rsid w:val="007A3ED1"/>
    <w:rsid w:val="007C493C"/>
    <w:rsid w:val="007D4C0A"/>
    <w:rsid w:val="007D6738"/>
    <w:rsid w:val="007D6F9A"/>
    <w:rsid w:val="007E3EE1"/>
    <w:rsid w:val="007E56AF"/>
    <w:rsid w:val="007E6991"/>
    <w:rsid w:val="007F0510"/>
    <w:rsid w:val="007F11A2"/>
    <w:rsid w:val="00803EA3"/>
    <w:rsid w:val="00811EE9"/>
    <w:rsid w:val="00816A39"/>
    <w:rsid w:val="008561E9"/>
    <w:rsid w:val="00876FA2"/>
    <w:rsid w:val="00897521"/>
    <w:rsid w:val="008A1133"/>
    <w:rsid w:val="008A57DF"/>
    <w:rsid w:val="008B10A1"/>
    <w:rsid w:val="008D1354"/>
    <w:rsid w:val="008D28B2"/>
    <w:rsid w:val="008D6C94"/>
    <w:rsid w:val="008E183E"/>
    <w:rsid w:val="008E5A4B"/>
    <w:rsid w:val="008F1AAB"/>
    <w:rsid w:val="008F2468"/>
    <w:rsid w:val="00904030"/>
    <w:rsid w:val="0092186F"/>
    <w:rsid w:val="00936469"/>
    <w:rsid w:val="0094468A"/>
    <w:rsid w:val="009529B7"/>
    <w:rsid w:val="0097106C"/>
    <w:rsid w:val="0097663D"/>
    <w:rsid w:val="00985E04"/>
    <w:rsid w:val="00987348"/>
    <w:rsid w:val="00995BA2"/>
    <w:rsid w:val="009A29AF"/>
    <w:rsid w:val="009D6EE0"/>
    <w:rsid w:val="009F1250"/>
    <w:rsid w:val="00A01D74"/>
    <w:rsid w:val="00A12ECD"/>
    <w:rsid w:val="00A2634D"/>
    <w:rsid w:val="00A310BB"/>
    <w:rsid w:val="00A34791"/>
    <w:rsid w:val="00A359B0"/>
    <w:rsid w:val="00A7716F"/>
    <w:rsid w:val="00A83CBC"/>
    <w:rsid w:val="00AC7E4E"/>
    <w:rsid w:val="00AF17CA"/>
    <w:rsid w:val="00AF321A"/>
    <w:rsid w:val="00AF61BA"/>
    <w:rsid w:val="00B23956"/>
    <w:rsid w:val="00B36298"/>
    <w:rsid w:val="00B370DC"/>
    <w:rsid w:val="00B44B2F"/>
    <w:rsid w:val="00B54F64"/>
    <w:rsid w:val="00B807C2"/>
    <w:rsid w:val="00B831F3"/>
    <w:rsid w:val="00B9218A"/>
    <w:rsid w:val="00BC02E0"/>
    <w:rsid w:val="00BE0272"/>
    <w:rsid w:val="00BE2A4B"/>
    <w:rsid w:val="00C131FF"/>
    <w:rsid w:val="00C50A59"/>
    <w:rsid w:val="00C51D0F"/>
    <w:rsid w:val="00C60F93"/>
    <w:rsid w:val="00C632F7"/>
    <w:rsid w:val="00C66324"/>
    <w:rsid w:val="00C67619"/>
    <w:rsid w:val="00C7540A"/>
    <w:rsid w:val="00C75C88"/>
    <w:rsid w:val="00C86B4D"/>
    <w:rsid w:val="00C919CF"/>
    <w:rsid w:val="00CA77B0"/>
    <w:rsid w:val="00CC7BD4"/>
    <w:rsid w:val="00CF26F6"/>
    <w:rsid w:val="00D37E37"/>
    <w:rsid w:val="00D57E2E"/>
    <w:rsid w:val="00D67F1E"/>
    <w:rsid w:val="00D75270"/>
    <w:rsid w:val="00D820E3"/>
    <w:rsid w:val="00D907C3"/>
    <w:rsid w:val="00DC4292"/>
    <w:rsid w:val="00DC50DD"/>
    <w:rsid w:val="00DE0004"/>
    <w:rsid w:val="00DE519E"/>
    <w:rsid w:val="00E0084A"/>
    <w:rsid w:val="00E15893"/>
    <w:rsid w:val="00E1651D"/>
    <w:rsid w:val="00E17978"/>
    <w:rsid w:val="00E27104"/>
    <w:rsid w:val="00E574EC"/>
    <w:rsid w:val="00E7633F"/>
    <w:rsid w:val="00E765F5"/>
    <w:rsid w:val="00E83AD9"/>
    <w:rsid w:val="00E855D3"/>
    <w:rsid w:val="00E87A67"/>
    <w:rsid w:val="00EA1BFC"/>
    <w:rsid w:val="00EC60CC"/>
    <w:rsid w:val="00EE6349"/>
    <w:rsid w:val="00EF4CA0"/>
    <w:rsid w:val="00EF7AC3"/>
    <w:rsid w:val="00F110F3"/>
    <w:rsid w:val="00F34F64"/>
    <w:rsid w:val="00F566B2"/>
    <w:rsid w:val="00F56B01"/>
    <w:rsid w:val="00F62FC2"/>
    <w:rsid w:val="00F6338A"/>
    <w:rsid w:val="00F70BCB"/>
    <w:rsid w:val="00F9047D"/>
    <w:rsid w:val="00F90F27"/>
    <w:rsid w:val="00F93FF0"/>
    <w:rsid w:val="00FC78BB"/>
    <w:rsid w:val="00FD383F"/>
    <w:rsid w:val="00FD3FF2"/>
    <w:rsid w:val="00FD4E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9F12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rte">
    <w:name w:val="Strong"/>
    <w:uiPriority w:val="22"/>
    <w:qFormat/>
    <w:rsid w:val="00450C4E"/>
    <w:rPr>
      <w:b/>
      <w:bCs/>
    </w:rPr>
  </w:style>
  <w:style w:type="character" w:customStyle="1" w:styleId="apple-converted-space">
    <w:name w:val="apple-converted-space"/>
    <w:basedOn w:val="Fontepargpadro"/>
    <w:rsid w:val="00450C4E"/>
  </w:style>
  <w:style w:type="character" w:styleId="Refdenotaderodap">
    <w:name w:val="footnote reference"/>
    <w:basedOn w:val="Fontepargpadro"/>
    <w:uiPriority w:val="99"/>
    <w:semiHidden/>
    <w:unhideWhenUsed/>
    <w:rsid w:val="00661B13"/>
    <w:rPr>
      <w:vertAlign w:val="superscript"/>
    </w:rPr>
  </w:style>
  <w:style w:type="paragraph" w:styleId="Rodap">
    <w:name w:val="footer"/>
    <w:basedOn w:val="Normal"/>
    <w:link w:val="RodapChar"/>
    <w:uiPriority w:val="99"/>
    <w:unhideWhenUsed/>
    <w:rsid w:val="00661B13"/>
    <w:pPr>
      <w:tabs>
        <w:tab w:val="center" w:pos="4252"/>
        <w:tab w:val="right" w:pos="8504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RodapChar">
    <w:name w:val="Rodapé Char"/>
    <w:basedOn w:val="Fontepargpadro"/>
    <w:link w:val="Rodap"/>
    <w:uiPriority w:val="99"/>
    <w:rsid w:val="00661B13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661B13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EC60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C60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9F125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rte">
    <w:name w:val="Strong"/>
    <w:uiPriority w:val="22"/>
    <w:qFormat/>
    <w:rsid w:val="00450C4E"/>
    <w:rPr>
      <w:b/>
      <w:bCs/>
    </w:rPr>
  </w:style>
  <w:style w:type="character" w:customStyle="1" w:styleId="apple-converted-space">
    <w:name w:val="apple-converted-space"/>
    <w:basedOn w:val="Fontepargpadro"/>
    <w:rsid w:val="00450C4E"/>
  </w:style>
  <w:style w:type="character" w:styleId="Refdenotaderodap">
    <w:name w:val="footnote reference"/>
    <w:basedOn w:val="Fontepargpadro"/>
    <w:uiPriority w:val="99"/>
    <w:semiHidden/>
    <w:unhideWhenUsed/>
    <w:rsid w:val="00661B13"/>
    <w:rPr>
      <w:vertAlign w:val="superscript"/>
    </w:rPr>
  </w:style>
  <w:style w:type="paragraph" w:styleId="Rodap">
    <w:name w:val="footer"/>
    <w:basedOn w:val="Normal"/>
    <w:link w:val="RodapChar"/>
    <w:uiPriority w:val="99"/>
    <w:unhideWhenUsed/>
    <w:rsid w:val="00661B13"/>
    <w:pPr>
      <w:tabs>
        <w:tab w:val="center" w:pos="4252"/>
        <w:tab w:val="right" w:pos="8504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RodapChar">
    <w:name w:val="Rodapé Char"/>
    <w:basedOn w:val="Fontepargpadro"/>
    <w:link w:val="Rodap"/>
    <w:uiPriority w:val="99"/>
    <w:rsid w:val="00661B13"/>
    <w:rPr>
      <w:rFonts w:ascii="Calibri" w:eastAsia="Calibri" w:hAnsi="Calibri" w:cs="Times New Roman"/>
    </w:rPr>
  </w:style>
  <w:style w:type="character" w:styleId="Hyperlink">
    <w:name w:val="Hyperlink"/>
    <w:basedOn w:val="Fontepargpadro"/>
    <w:uiPriority w:val="99"/>
    <w:unhideWhenUsed/>
    <w:rsid w:val="00661B13"/>
    <w:rPr>
      <w:color w:val="0000FF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EC60C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C60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C61F6B-8B9D-4546-ACB6-73FDEDB451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7</Pages>
  <Words>2197</Words>
  <Characters>11870</Characters>
  <Application>Microsoft Office Word</Application>
  <DocSecurity>0</DocSecurity>
  <Lines>98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14039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Angelica</dc:creator>
  <cp:lastModifiedBy>Aldo</cp:lastModifiedBy>
  <cp:revision>5</cp:revision>
  <dcterms:created xsi:type="dcterms:W3CDTF">2012-10-08T17:40:00Z</dcterms:created>
  <dcterms:modified xsi:type="dcterms:W3CDTF">2012-10-08T18:33:00Z</dcterms:modified>
</cp:coreProperties>
</file>